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2E" w:rsidRPr="009A5E75" w:rsidRDefault="00F53D0A" w:rsidP="009A5E75">
      <w:pPr>
        <w:jc w:val="center"/>
        <w:rPr>
          <w:rFonts w:ascii="Times New Roman" w:hAnsi="Times New Roman" w:cs="Times New Roman"/>
          <w:b/>
          <w:sz w:val="24"/>
          <w:szCs w:val="24"/>
        </w:rPr>
      </w:pPr>
      <w:r w:rsidRPr="00F53D0A">
        <w:rPr>
          <w:rFonts w:ascii="Times New Roman" w:hAnsi="Times New Roman" w:cs="Times New Roman"/>
          <w:b/>
          <w:sz w:val="24"/>
          <w:szCs w:val="24"/>
        </w:rPr>
        <w:t>Everglades, Biscayne Bay and Dry Tortugas</w:t>
      </w:r>
      <w:r w:rsidR="00620F38">
        <w:rPr>
          <w:rFonts w:ascii="Times New Roman" w:hAnsi="Times New Roman" w:cs="Times New Roman"/>
          <w:b/>
          <w:sz w:val="24"/>
          <w:szCs w:val="24"/>
        </w:rPr>
        <w:t xml:space="preserve"> 2</w:t>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During the interval when sea level dropped, runoff carved stream channels across the carbonate platform.</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When sea level rose, these submerged and became the relatively deep channels that now provide boaters with safe and easy passage across the keys.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120,000 years ago streams flowed through such channels towards a shoreline that was more than 300 feet lower.</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Today, tidal currents sweep sediment from the channels and deposit it in tidal deltas on both sides of the keys</w:t>
      </w:r>
      <w:r w:rsidR="00691A6A">
        <w:rPr>
          <w:rFonts w:ascii="Times New Roman" w:hAnsi="Times New Roman" w:cs="Times New Roman"/>
          <w:sz w:val="24"/>
          <w:szCs w:val="24"/>
        </w:rPr>
        <w:t>.</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Where mainland runoff causes a lasting and significant reduction in bay side salinity, the bays can be called estuaries.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Since runoff is relatively nutrient rich, sea-</w:t>
      </w:r>
      <w:proofErr w:type="spellStart"/>
      <w:r w:rsidRPr="006F652E">
        <w:rPr>
          <w:rFonts w:ascii="Times New Roman" w:hAnsi="Times New Roman" w:cs="Times New Roman"/>
          <w:sz w:val="24"/>
          <w:szCs w:val="24"/>
        </w:rPr>
        <w:t>grass</w:t>
      </w:r>
      <w:proofErr w:type="spellEnd"/>
      <w:r w:rsidRPr="006F652E">
        <w:rPr>
          <w:rFonts w:ascii="Times New Roman" w:hAnsi="Times New Roman" w:cs="Times New Roman"/>
          <w:sz w:val="24"/>
          <w:szCs w:val="24"/>
        </w:rPr>
        <w:t xml:space="preserve"> meadows grow on estuarine sand bars and shoals.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Fresh water influence and nutrient supply is especially great in Biscayne Bay because it is one of the most ocean-restricted of the estuaries.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Thus, sea-</w:t>
      </w:r>
      <w:proofErr w:type="spellStart"/>
      <w:r w:rsidRPr="006F652E">
        <w:rPr>
          <w:rFonts w:ascii="Times New Roman" w:hAnsi="Times New Roman" w:cs="Times New Roman"/>
          <w:sz w:val="24"/>
          <w:szCs w:val="24"/>
        </w:rPr>
        <w:t>grass</w:t>
      </w:r>
      <w:proofErr w:type="spellEnd"/>
      <w:r w:rsidRPr="006F652E">
        <w:rPr>
          <w:rFonts w:ascii="Times New Roman" w:hAnsi="Times New Roman" w:cs="Times New Roman"/>
          <w:sz w:val="24"/>
          <w:szCs w:val="24"/>
        </w:rPr>
        <w:t xml:space="preserve"> meadows abound. Unfortunately, so do careless boaters.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In the more ocean-exposed parts of Florida Bay, fresh water influence and associated nutrient supply is minimized, while ocean currents become far more influential.</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That results in barren, shi</w:t>
      </w:r>
      <w:r w:rsidR="00691A6A">
        <w:rPr>
          <w:rFonts w:ascii="Times New Roman" w:hAnsi="Times New Roman" w:cs="Times New Roman"/>
          <w:sz w:val="24"/>
          <w:szCs w:val="24"/>
        </w:rPr>
        <w:t>fting shoals of carbonate sand.</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In the most protected estuaries, complex depositional mechanisms create a maze of coastal features that make the term coastline useless, but give mean</w:t>
      </w:r>
      <w:r w:rsidR="00691A6A">
        <w:rPr>
          <w:rFonts w:ascii="Times New Roman" w:hAnsi="Times New Roman" w:cs="Times New Roman"/>
          <w:sz w:val="24"/>
          <w:szCs w:val="24"/>
        </w:rPr>
        <w:t>ing to the term Netherlands.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Much of the complexity results from submerged </w:t>
      </w:r>
      <w:proofErr w:type="gramStart"/>
      <w:r w:rsidRPr="006F652E">
        <w:rPr>
          <w:rFonts w:ascii="Times New Roman" w:hAnsi="Times New Roman" w:cs="Times New Roman"/>
          <w:sz w:val="24"/>
          <w:szCs w:val="24"/>
        </w:rPr>
        <w:t>sinkholes, ….</w:t>
      </w:r>
      <w:proofErr w:type="gramEnd"/>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but</w:t>
      </w:r>
      <w:proofErr w:type="gramEnd"/>
      <w:r w:rsidRPr="006F652E">
        <w:rPr>
          <w:rFonts w:ascii="Times New Roman" w:hAnsi="Times New Roman" w:cs="Times New Roman"/>
          <w:sz w:val="24"/>
          <w:szCs w:val="24"/>
        </w:rPr>
        <w:t xml:space="preserve"> the brackish estuarine waters are conducive to oysters, which form somewhat elongated, but mostly irregular beds between the sinkholes.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lastRenderedPageBreak/>
        <w:t>Oyster beds provide a stable bottom for mangroves to gain a foothold on. Eventually the mangrove-populated areas become the “glades” which are ever-so-common in the Everglades.</w:t>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Relax, I’m just kidding. But we are finally ready to make some sense of this mess.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First, oyster beds form on sinkhole margins. This large, mature bed is exposed at low tide, but it takes some time for an oyster bed to reach this size and thickness.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When the pile of oysters grows close enough to the surface, mangroves can take root</w:t>
      </w:r>
      <w:r w:rsidR="00691A6A">
        <w:rPr>
          <w:rFonts w:ascii="Times New Roman" w:hAnsi="Times New Roman" w:cs="Times New Roman"/>
          <w:sz w:val="24"/>
          <w:szCs w:val="24"/>
        </w:rPr>
        <w:t>.</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True mangroves tolerate salt water,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due</w:t>
      </w:r>
      <w:proofErr w:type="gramEnd"/>
      <w:r w:rsidRPr="006F652E">
        <w:rPr>
          <w:rFonts w:ascii="Times New Roman" w:hAnsi="Times New Roman" w:cs="Times New Roman"/>
          <w:sz w:val="24"/>
          <w:szCs w:val="24"/>
        </w:rPr>
        <w:t xml:space="preserve"> in part to their stilt-like root systems which elevate most of the tree above sea level.</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As currents flow through the complex mangrove root system,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they</w:t>
      </w:r>
      <w:proofErr w:type="gramEnd"/>
      <w:r w:rsidRPr="006F652E">
        <w:rPr>
          <w:rFonts w:ascii="Times New Roman" w:hAnsi="Times New Roman" w:cs="Times New Roman"/>
          <w:sz w:val="24"/>
          <w:szCs w:val="24"/>
        </w:rPr>
        <w:t xml:space="preserve"> slow down enough for suspended sediment particles to deposit under the mangroves.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The root system also catches leaf litter falling from above, forming spongy, suspended peat mats known as hammocks.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Eventually oysters, inorganic sediment and peat hammocks all combine to form new land.</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Although that new land is pretty saturated, it tremendously reduces the inflow of seawater relative to fresh water coming from land. When the ecology of the estuary changes from brackish water to something a lot closer to fresh water,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true</w:t>
      </w:r>
      <w:proofErr w:type="gramEnd"/>
      <w:r w:rsidRPr="006F652E">
        <w:rPr>
          <w:rFonts w:ascii="Times New Roman" w:hAnsi="Times New Roman" w:cs="Times New Roman"/>
          <w:sz w:val="24"/>
          <w:szCs w:val="24"/>
        </w:rPr>
        <w:t xml:space="preserve"> mangrove hammocks are replaced by treeless areas known as glades.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Although true mangroves only grow near salt or brackish water, several other types of trees may form hammocks within the glades. In this part of the world, the term slough is used to describe the broad depressions that crudely channelize runoff and consi</w:t>
      </w:r>
      <w:r w:rsidR="00691A6A">
        <w:rPr>
          <w:rFonts w:ascii="Times New Roman" w:hAnsi="Times New Roman" w:cs="Times New Roman"/>
          <w:sz w:val="24"/>
          <w:szCs w:val="24"/>
        </w:rPr>
        <w:t>st of both glades and hammocks.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Two types of deposition occur in the sloughs. Peat forms from fresh water hammocks and a limey mud called marl deposits throughout the glades.</w:t>
      </w:r>
      <w:r w:rsidR="00691A6A">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lastRenderedPageBreak/>
        <w:t>Whether hammocks or glades form in the slough is determined by the length of time the area stays wet.</w:t>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Since the decomposition of organic material is far faster in air than water, peat tends to accumulate much faster in wet areas …</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91A6A">
        <w:rPr>
          <w:rFonts w:ascii="Times New Roman" w:hAnsi="Times New Roman" w:cs="Times New Roman"/>
          <w:sz w:val="24"/>
          <w:szCs w:val="24"/>
        </w:rPr>
        <w:t>eventually</w:t>
      </w:r>
      <w:proofErr w:type="gramEnd"/>
      <w:r w:rsidRPr="00691A6A">
        <w:rPr>
          <w:rFonts w:ascii="Times New Roman" w:hAnsi="Times New Roman" w:cs="Times New Roman"/>
          <w:sz w:val="24"/>
          <w:szCs w:val="24"/>
        </w:rPr>
        <w:t xml:space="preserve"> forming hammocks slightly elevated above the water level.</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If dry conditions last more than about 3 months out of the year, then virtually all that year’s organic detritus will decompose and no peat can form.</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If you look closely you can see a little water pooling around some of the hammocks, inhibiting dry-season decomposition and ensuring that some organic material will survive so that peat can accumulate.</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Where peat does not accumulate, usually marl does.</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Marl is a mixture of lime and mud …</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 xml:space="preserve">… </w:t>
      </w:r>
      <w:proofErr w:type="gramStart"/>
      <w:r w:rsidRPr="00691A6A">
        <w:rPr>
          <w:rFonts w:ascii="Times New Roman" w:hAnsi="Times New Roman" w:cs="Times New Roman"/>
          <w:sz w:val="24"/>
          <w:szCs w:val="24"/>
        </w:rPr>
        <w:t>which</w:t>
      </w:r>
      <w:proofErr w:type="gramEnd"/>
      <w:r w:rsidRPr="00691A6A">
        <w:rPr>
          <w:rFonts w:ascii="Times New Roman" w:hAnsi="Times New Roman" w:cs="Times New Roman"/>
          <w:sz w:val="24"/>
          <w:szCs w:val="24"/>
        </w:rPr>
        <w:t xml:space="preserve"> in the Everglades generally forms in glades. That’s because during the wet season a calcareous algae encrusts the submerged portions of most glade plants.</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Although dominantly made of calcareous algae, the sausage-sized encrustations (periphyton) are a complex mixture o</w:t>
      </w:r>
      <w:r>
        <w:rPr>
          <w:rFonts w:ascii="Times New Roman" w:hAnsi="Times New Roman" w:cs="Times New Roman"/>
          <w:sz w:val="24"/>
          <w:szCs w:val="24"/>
        </w:rPr>
        <w:t>f algae, microbes and detritus.</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The crusty mixture ends up settling beneath virtually the entire glade along with …</w:t>
      </w:r>
      <w:r>
        <w:rPr>
          <w:rFonts w:ascii="Times New Roman" w:hAnsi="Times New Roman" w:cs="Times New Roman"/>
          <w:sz w:val="24"/>
          <w:szCs w:val="24"/>
        </w:rPr>
        <w:br/>
      </w:r>
    </w:p>
    <w:p w:rsidR="00691A6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 xml:space="preserve">… </w:t>
      </w:r>
      <w:proofErr w:type="gramStart"/>
      <w:r w:rsidRPr="00691A6A">
        <w:rPr>
          <w:rFonts w:ascii="Times New Roman" w:hAnsi="Times New Roman" w:cs="Times New Roman"/>
          <w:sz w:val="24"/>
          <w:szCs w:val="24"/>
        </w:rPr>
        <w:t>clay</w:t>
      </w:r>
      <w:proofErr w:type="gramEnd"/>
      <w:r w:rsidRPr="00691A6A">
        <w:rPr>
          <w:rFonts w:ascii="Times New Roman" w:hAnsi="Times New Roman" w:cs="Times New Roman"/>
          <w:sz w:val="24"/>
          <w:szCs w:val="24"/>
        </w:rPr>
        <w:t xml:space="preserve"> and decomposed organic matter formerly suspended in the sloughs. The baby gators are my cue to wrap this up now.</w:t>
      </w:r>
      <w:r>
        <w:rPr>
          <w:rFonts w:ascii="Times New Roman" w:hAnsi="Times New Roman" w:cs="Times New Roman"/>
          <w:sz w:val="24"/>
          <w:szCs w:val="24"/>
        </w:rPr>
        <w:br/>
      </w:r>
    </w:p>
    <w:p w:rsidR="00F53D0A" w:rsidRPr="00691A6A" w:rsidRDefault="00691A6A" w:rsidP="00691A6A">
      <w:pPr>
        <w:pStyle w:val="ListParagraph"/>
        <w:numPr>
          <w:ilvl w:val="0"/>
          <w:numId w:val="1"/>
        </w:numPr>
        <w:rPr>
          <w:rFonts w:ascii="Times New Roman" w:hAnsi="Times New Roman" w:cs="Times New Roman"/>
          <w:sz w:val="24"/>
          <w:szCs w:val="24"/>
        </w:rPr>
      </w:pPr>
      <w:r w:rsidRPr="00691A6A">
        <w:rPr>
          <w:rFonts w:ascii="Times New Roman" w:hAnsi="Times New Roman" w:cs="Times New Roman"/>
          <w:sz w:val="24"/>
          <w:szCs w:val="24"/>
        </w:rPr>
        <w:t>So in closing, I hope you understand now why flatness does not necessary imply geologic simplicity. On the contrary, complex depositional environments often form in flat areas because they are extremely sensitive to changes in sea and fresh water levels.</w:t>
      </w:r>
    </w:p>
    <w:sectPr w:rsidR="00F53D0A" w:rsidRPr="00691A6A" w:rsidSect="00363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C4B55"/>
    <w:multiLevelType w:val="hybridMultilevel"/>
    <w:tmpl w:val="67C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D0A"/>
    <w:rsid w:val="00363692"/>
    <w:rsid w:val="00620F38"/>
    <w:rsid w:val="00691A6A"/>
    <w:rsid w:val="006F652E"/>
    <w:rsid w:val="00965C3C"/>
    <w:rsid w:val="009A5E75"/>
    <w:rsid w:val="00F53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0A"/>
    <w:pPr>
      <w:ind w:left="720"/>
      <w:contextualSpacing/>
    </w:pPr>
  </w:style>
</w:styles>
</file>

<file path=word/webSettings.xml><?xml version="1.0" encoding="utf-8"?>
<w:webSettings xmlns:r="http://schemas.openxmlformats.org/officeDocument/2006/relationships" xmlns:w="http://schemas.openxmlformats.org/wordprocessingml/2006/main">
  <w:divs>
    <w:div w:id="2821335">
      <w:bodyDiv w:val="1"/>
      <w:marLeft w:val="0"/>
      <w:marRight w:val="0"/>
      <w:marTop w:val="0"/>
      <w:marBottom w:val="0"/>
      <w:divBdr>
        <w:top w:val="none" w:sz="0" w:space="0" w:color="auto"/>
        <w:left w:val="none" w:sz="0" w:space="0" w:color="auto"/>
        <w:bottom w:val="none" w:sz="0" w:space="0" w:color="auto"/>
        <w:right w:val="none" w:sz="0" w:space="0" w:color="auto"/>
      </w:divBdr>
    </w:div>
    <w:div w:id="48502037">
      <w:bodyDiv w:val="1"/>
      <w:marLeft w:val="0"/>
      <w:marRight w:val="0"/>
      <w:marTop w:val="0"/>
      <w:marBottom w:val="0"/>
      <w:divBdr>
        <w:top w:val="none" w:sz="0" w:space="0" w:color="auto"/>
        <w:left w:val="none" w:sz="0" w:space="0" w:color="auto"/>
        <w:bottom w:val="none" w:sz="0" w:space="0" w:color="auto"/>
        <w:right w:val="none" w:sz="0" w:space="0" w:color="auto"/>
      </w:divBdr>
    </w:div>
    <w:div w:id="76176195">
      <w:bodyDiv w:val="1"/>
      <w:marLeft w:val="0"/>
      <w:marRight w:val="0"/>
      <w:marTop w:val="0"/>
      <w:marBottom w:val="0"/>
      <w:divBdr>
        <w:top w:val="none" w:sz="0" w:space="0" w:color="auto"/>
        <w:left w:val="none" w:sz="0" w:space="0" w:color="auto"/>
        <w:bottom w:val="none" w:sz="0" w:space="0" w:color="auto"/>
        <w:right w:val="none" w:sz="0" w:space="0" w:color="auto"/>
      </w:divBdr>
    </w:div>
    <w:div w:id="87577375">
      <w:bodyDiv w:val="1"/>
      <w:marLeft w:val="0"/>
      <w:marRight w:val="0"/>
      <w:marTop w:val="0"/>
      <w:marBottom w:val="0"/>
      <w:divBdr>
        <w:top w:val="none" w:sz="0" w:space="0" w:color="auto"/>
        <w:left w:val="none" w:sz="0" w:space="0" w:color="auto"/>
        <w:bottom w:val="none" w:sz="0" w:space="0" w:color="auto"/>
        <w:right w:val="none" w:sz="0" w:space="0" w:color="auto"/>
      </w:divBdr>
    </w:div>
    <w:div w:id="140661704">
      <w:bodyDiv w:val="1"/>
      <w:marLeft w:val="0"/>
      <w:marRight w:val="0"/>
      <w:marTop w:val="0"/>
      <w:marBottom w:val="0"/>
      <w:divBdr>
        <w:top w:val="none" w:sz="0" w:space="0" w:color="auto"/>
        <w:left w:val="none" w:sz="0" w:space="0" w:color="auto"/>
        <w:bottom w:val="none" w:sz="0" w:space="0" w:color="auto"/>
        <w:right w:val="none" w:sz="0" w:space="0" w:color="auto"/>
      </w:divBdr>
    </w:div>
    <w:div w:id="141311091">
      <w:bodyDiv w:val="1"/>
      <w:marLeft w:val="0"/>
      <w:marRight w:val="0"/>
      <w:marTop w:val="0"/>
      <w:marBottom w:val="0"/>
      <w:divBdr>
        <w:top w:val="none" w:sz="0" w:space="0" w:color="auto"/>
        <w:left w:val="none" w:sz="0" w:space="0" w:color="auto"/>
        <w:bottom w:val="none" w:sz="0" w:space="0" w:color="auto"/>
        <w:right w:val="none" w:sz="0" w:space="0" w:color="auto"/>
      </w:divBdr>
    </w:div>
    <w:div w:id="144394541">
      <w:bodyDiv w:val="1"/>
      <w:marLeft w:val="0"/>
      <w:marRight w:val="0"/>
      <w:marTop w:val="0"/>
      <w:marBottom w:val="0"/>
      <w:divBdr>
        <w:top w:val="none" w:sz="0" w:space="0" w:color="auto"/>
        <w:left w:val="none" w:sz="0" w:space="0" w:color="auto"/>
        <w:bottom w:val="none" w:sz="0" w:space="0" w:color="auto"/>
        <w:right w:val="none" w:sz="0" w:space="0" w:color="auto"/>
      </w:divBdr>
    </w:div>
    <w:div w:id="145049766">
      <w:bodyDiv w:val="1"/>
      <w:marLeft w:val="0"/>
      <w:marRight w:val="0"/>
      <w:marTop w:val="0"/>
      <w:marBottom w:val="0"/>
      <w:divBdr>
        <w:top w:val="none" w:sz="0" w:space="0" w:color="auto"/>
        <w:left w:val="none" w:sz="0" w:space="0" w:color="auto"/>
        <w:bottom w:val="none" w:sz="0" w:space="0" w:color="auto"/>
        <w:right w:val="none" w:sz="0" w:space="0" w:color="auto"/>
      </w:divBdr>
    </w:div>
    <w:div w:id="170413085">
      <w:bodyDiv w:val="1"/>
      <w:marLeft w:val="0"/>
      <w:marRight w:val="0"/>
      <w:marTop w:val="0"/>
      <w:marBottom w:val="0"/>
      <w:divBdr>
        <w:top w:val="none" w:sz="0" w:space="0" w:color="auto"/>
        <w:left w:val="none" w:sz="0" w:space="0" w:color="auto"/>
        <w:bottom w:val="none" w:sz="0" w:space="0" w:color="auto"/>
        <w:right w:val="none" w:sz="0" w:space="0" w:color="auto"/>
      </w:divBdr>
    </w:div>
    <w:div w:id="191385054">
      <w:bodyDiv w:val="1"/>
      <w:marLeft w:val="0"/>
      <w:marRight w:val="0"/>
      <w:marTop w:val="0"/>
      <w:marBottom w:val="0"/>
      <w:divBdr>
        <w:top w:val="none" w:sz="0" w:space="0" w:color="auto"/>
        <w:left w:val="none" w:sz="0" w:space="0" w:color="auto"/>
        <w:bottom w:val="none" w:sz="0" w:space="0" w:color="auto"/>
        <w:right w:val="none" w:sz="0" w:space="0" w:color="auto"/>
      </w:divBdr>
    </w:div>
    <w:div w:id="217056375">
      <w:bodyDiv w:val="1"/>
      <w:marLeft w:val="0"/>
      <w:marRight w:val="0"/>
      <w:marTop w:val="0"/>
      <w:marBottom w:val="0"/>
      <w:divBdr>
        <w:top w:val="none" w:sz="0" w:space="0" w:color="auto"/>
        <w:left w:val="none" w:sz="0" w:space="0" w:color="auto"/>
        <w:bottom w:val="none" w:sz="0" w:space="0" w:color="auto"/>
        <w:right w:val="none" w:sz="0" w:space="0" w:color="auto"/>
      </w:divBdr>
    </w:div>
    <w:div w:id="232354982">
      <w:bodyDiv w:val="1"/>
      <w:marLeft w:val="0"/>
      <w:marRight w:val="0"/>
      <w:marTop w:val="0"/>
      <w:marBottom w:val="0"/>
      <w:divBdr>
        <w:top w:val="none" w:sz="0" w:space="0" w:color="auto"/>
        <w:left w:val="none" w:sz="0" w:space="0" w:color="auto"/>
        <w:bottom w:val="none" w:sz="0" w:space="0" w:color="auto"/>
        <w:right w:val="none" w:sz="0" w:space="0" w:color="auto"/>
      </w:divBdr>
    </w:div>
    <w:div w:id="243807845">
      <w:bodyDiv w:val="1"/>
      <w:marLeft w:val="0"/>
      <w:marRight w:val="0"/>
      <w:marTop w:val="0"/>
      <w:marBottom w:val="0"/>
      <w:divBdr>
        <w:top w:val="none" w:sz="0" w:space="0" w:color="auto"/>
        <w:left w:val="none" w:sz="0" w:space="0" w:color="auto"/>
        <w:bottom w:val="none" w:sz="0" w:space="0" w:color="auto"/>
        <w:right w:val="none" w:sz="0" w:space="0" w:color="auto"/>
      </w:divBdr>
    </w:div>
    <w:div w:id="258878868">
      <w:bodyDiv w:val="1"/>
      <w:marLeft w:val="0"/>
      <w:marRight w:val="0"/>
      <w:marTop w:val="0"/>
      <w:marBottom w:val="0"/>
      <w:divBdr>
        <w:top w:val="none" w:sz="0" w:space="0" w:color="auto"/>
        <w:left w:val="none" w:sz="0" w:space="0" w:color="auto"/>
        <w:bottom w:val="none" w:sz="0" w:space="0" w:color="auto"/>
        <w:right w:val="none" w:sz="0" w:space="0" w:color="auto"/>
      </w:divBdr>
    </w:div>
    <w:div w:id="330760684">
      <w:bodyDiv w:val="1"/>
      <w:marLeft w:val="0"/>
      <w:marRight w:val="0"/>
      <w:marTop w:val="0"/>
      <w:marBottom w:val="0"/>
      <w:divBdr>
        <w:top w:val="none" w:sz="0" w:space="0" w:color="auto"/>
        <w:left w:val="none" w:sz="0" w:space="0" w:color="auto"/>
        <w:bottom w:val="none" w:sz="0" w:space="0" w:color="auto"/>
        <w:right w:val="none" w:sz="0" w:space="0" w:color="auto"/>
      </w:divBdr>
    </w:div>
    <w:div w:id="340667679">
      <w:bodyDiv w:val="1"/>
      <w:marLeft w:val="0"/>
      <w:marRight w:val="0"/>
      <w:marTop w:val="0"/>
      <w:marBottom w:val="0"/>
      <w:divBdr>
        <w:top w:val="none" w:sz="0" w:space="0" w:color="auto"/>
        <w:left w:val="none" w:sz="0" w:space="0" w:color="auto"/>
        <w:bottom w:val="none" w:sz="0" w:space="0" w:color="auto"/>
        <w:right w:val="none" w:sz="0" w:space="0" w:color="auto"/>
      </w:divBdr>
    </w:div>
    <w:div w:id="346517869">
      <w:bodyDiv w:val="1"/>
      <w:marLeft w:val="0"/>
      <w:marRight w:val="0"/>
      <w:marTop w:val="0"/>
      <w:marBottom w:val="0"/>
      <w:divBdr>
        <w:top w:val="none" w:sz="0" w:space="0" w:color="auto"/>
        <w:left w:val="none" w:sz="0" w:space="0" w:color="auto"/>
        <w:bottom w:val="none" w:sz="0" w:space="0" w:color="auto"/>
        <w:right w:val="none" w:sz="0" w:space="0" w:color="auto"/>
      </w:divBdr>
    </w:div>
    <w:div w:id="366874785">
      <w:bodyDiv w:val="1"/>
      <w:marLeft w:val="0"/>
      <w:marRight w:val="0"/>
      <w:marTop w:val="0"/>
      <w:marBottom w:val="0"/>
      <w:divBdr>
        <w:top w:val="none" w:sz="0" w:space="0" w:color="auto"/>
        <w:left w:val="none" w:sz="0" w:space="0" w:color="auto"/>
        <w:bottom w:val="none" w:sz="0" w:space="0" w:color="auto"/>
        <w:right w:val="none" w:sz="0" w:space="0" w:color="auto"/>
      </w:divBdr>
    </w:div>
    <w:div w:id="383915012">
      <w:bodyDiv w:val="1"/>
      <w:marLeft w:val="0"/>
      <w:marRight w:val="0"/>
      <w:marTop w:val="0"/>
      <w:marBottom w:val="0"/>
      <w:divBdr>
        <w:top w:val="none" w:sz="0" w:space="0" w:color="auto"/>
        <w:left w:val="none" w:sz="0" w:space="0" w:color="auto"/>
        <w:bottom w:val="none" w:sz="0" w:space="0" w:color="auto"/>
        <w:right w:val="none" w:sz="0" w:space="0" w:color="auto"/>
      </w:divBdr>
    </w:div>
    <w:div w:id="407384089">
      <w:bodyDiv w:val="1"/>
      <w:marLeft w:val="0"/>
      <w:marRight w:val="0"/>
      <w:marTop w:val="0"/>
      <w:marBottom w:val="0"/>
      <w:divBdr>
        <w:top w:val="none" w:sz="0" w:space="0" w:color="auto"/>
        <w:left w:val="none" w:sz="0" w:space="0" w:color="auto"/>
        <w:bottom w:val="none" w:sz="0" w:space="0" w:color="auto"/>
        <w:right w:val="none" w:sz="0" w:space="0" w:color="auto"/>
      </w:divBdr>
    </w:div>
    <w:div w:id="415515992">
      <w:bodyDiv w:val="1"/>
      <w:marLeft w:val="0"/>
      <w:marRight w:val="0"/>
      <w:marTop w:val="0"/>
      <w:marBottom w:val="0"/>
      <w:divBdr>
        <w:top w:val="none" w:sz="0" w:space="0" w:color="auto"/>
        <w:left w:val="none" w:sz="0" w:space="0" w:color="auto"/>
        <w:bottom w:val="none" w:sz="0" w:space="0" w:color="auto"/>
        <w:right w:val="none" w:sz="0" w:space="0" w:color="auto"/>
      </w:divBdr>
    </w:div>
    <w:div w:id="498155353">
      <w:bodyDiv w:val="1"/>
      <w:marLeft w:val="0"/>
      <w:marRight w:val="0"/>
      <w:marTop w:val="0"/>
      <w:marBottom w:val="0"/>
      <w:divBdr>
        <w:top w:val="none" w:sz="0" w:space="0" w:color="auto"/>
        <w:left w:val="none" w:sz="0" w:space="0" w:color="auto"/>
        <w:bottom w:val="none" w:sz="0" w:space="0" w:color="auto"/>
        <w:right w:val="none" w:sz="0" w:space="0" w:color="auto"/>
      </w:divBdr>
    </w:div>
    <w:div w:id="502399531">
      <w:bodyDiv w:val="1"/>
      <w:marLeft w:val="0"/>
      <w:marRight w:val="0"/>
      <w:marTop w:val="0"/>
      <w:marBottom w:val="0"/>
      <w:divBdr>
        <w:top w:val="none" w:sz="0" w:space="0" w:color="auto"/>
        <w:left w:val="none" w:sz="0" w:space="0" w:color="auto"/>
        <w:bottom w:val="none" w:sz="0" w:space="0" w:color="auto"/>
        <w:right w:val="none" w:sz="0" w:space="0" w:color="auto"/>
      </w:divBdr>
    </w:div>
    <w:div w:id="570775298">
      <w:bodyDiv w:val="1"/>
      <w:marLeft w:val="0"/>
      <w:marRight w:val="0"/>
      <w:marTop w:val="0"/>
      <w:marBottom w:val="0"/>
      <w:divBdr>
        <w:top w:val="none" w:sz="0" w:space="0" w:color="auto"/>
        <w:left w:val="none" w:sz="0" w:space="0" w:color="auto"/>
        <w:bottom w:val="none" w:sz="0" w:space="0" w:color="auto"/>
        <w:right w:val="none" w:sz="0" w:space="0" w:color="auto"/>
      </w:divBdr>
    </w:div>
    <w:div w:id="573201974">
      <w:bodyDiv w:val="1"/>
      <w:marLeft w:val="0"/>
      <w:marRight w:val="0"/>
      <w:marTop w:val="0"/>
      <w:marBottom w:val="0"/>
      <w:divBdr>
        <w:top w:val="none" w:sz="0" w:space="0" w:color="auto"/>
        <w:left w:val="none" w:sz="0" w:space="0" w:color="auto"/>
        <w:bottom w:val="none" w:sz="0" w:space="0" w:color="auto"/>
        <w:right w:val="none" w:sz="0" w:space="0" w:color="auto"/>
      </w:divBdr>
    </w:div>
    <w:div w:id="580524994">
      <w:bodyDiv w:val="1"/>
      <w:marLeft w:val="0"/>
      <w:marRight w:val="0"/>
      <w:marTop w:val="0"/>
      <w:marBottom w:val="0"/>
      <w:divBdr>
        <w:top w:val="none" w:sz="0" w:space="0" w:color="auto"/>
        <w:left w:val="none" w:sz="0" w:space="0" w:color="auto"/>
        <w:bottom w:val="none" w:sz="0" w:space="0" w:color="auto"/>
        <w:right w:val="none" w:sz="0" w:space="0" w:color="auto"/>
      </w:divBdr>
    </w:div>
    <w:div w:id="587933595">
      <w:bodyDiv w:val="1"/>
      <w:marLeft w:val="0"/>
      <w:marRight w:val="0"/>
      <w:marTop w:val="0"/>
      <w:marBottom w:val="0"/>
      <w:divBdr>
        <w:top w:val="none" w:sz="0" w:space="0" w:color="auto"/>
        <w:left w:val="none" w:sz="0" w:space="0" w:color="auto"/>
        <w:bottom w:val="none" w:sz="0" w:space="0" w:color="auto"/>
        <w:right w:val="none" w:sz="0" w:space="0" w:color="auto"/>
      </w:divBdr>
    </w:div>
    <w:div w:id="606229111">
      <w:bodyDiv w:val="1"/>
      <w:marLeft w:val="0"/>
      <w:marRight w:val="0"/>
      <w:marTop w:val="0"/>
      <w:marBottom w:val="0"/>
      <w:divBdr>
        <w:top w:val="none" w:sz="0" w:space="0" w:color="auto"/>
        <w:left w:val="none" w:sz="0" w:space="0" w:color="auto"/>
        <w:bottom w:val="none" w:sz="0" w:space="0" w:color="auto"/>
        <w:right w:val="none" w:sz="0" w:space="0" w:color="auto"/>
      </w:divBdr>
    </w:div>
    <w:div w:id="644555002">
      <w:bodyDiv w:val="1"/>
      <w:marLeft w:val="0"/>
      <w:marRight w:val="0"/>
      <w:marTop w:val="0"/>
      <w:marBottom w:val="0"/>
      <w:divBdr>
        <w:top w:val="none" w:sz="0" w:space="0" w:color="auto"/>
        <w:left w:val="none" w:sz="0" w:space="0" w:color="auto"/>
        <w:bottom w:val="none" w:sz="0" w:space="0" w:color="auto"/>
        <w:right w:val="none" w:sz="0" w:space="0" w:color="auto"/>
      </w:divBdr>
    </w:div>
    <w:div w:id="676426262">
      <w:bodyDiv w:val="1"/>
      <w:marLeft w:val="0"/>
      <w:marRight w:val="0"/>
      <w:marTop w:val="0"/>
      <w:marBottom w:val="0"/>
      <w:divBdr>
        <w:top w:val="none" w:sz="0" w:space="0" w:color="auto"/>
        <w:left w:val="none" w:sz="0" w:space="0" w:color="auto"/>
        <w:bottom w:val="none" w:sz="0" w:space="0" w:color="auto"/>
        <w:right w:val="none" w:sz="0" w:space="0" w:color="auto"/>
      </w:divBdr>
    </w:div>
    <w:div w:id="707607334">
      <w:bodyDiv w:val="1"/>
      <w:marLeft w:val="0"/>
      <w:marRight w:val="0"/>
      <w:marTop w:val="0"/>
      <w:marBottom w:val="0"/>
      <w:divBdr>
        <w:top w:val="none" w:sz="0" w:space="0" w:color="auto"/>
        <w:left w:val="none" w:sz="0" w:space="0" w:color="auto"/>
        <w:bottom w:val="none" w:sz="0" w:space="0" w:color="auto"/>
        <w:right w:val="none" w:sz="0" w:space="0" w:color="auto"/>
      </w:divBdr>
    </w:div>
    <w:div w:id="721951368">
      <w:bodyDiv w:val="1"/>
      <w:marLeft w:val="0"/>
      <w:marRight w:val="0"/>
      <w:marTop w:val="0"/>
      <w:marBottom w:val="0"/>
      <w:divBdr>
        <w:top w:val="none" w:sz="0" w:space="0" w:color="auto"/>
        <w:left w:val="none" w:sz="0" w:space="0" w:color="auto"/>
        <w:bottom w:val="none" w:sz="0" w:space="0" w:color="auto"/>
        <w:right w:val="none" w:sz="0" w:space="0" w:color="auto"/>
      </w:divBdr>
    </w:div>
    <w:div w:id="730464708">
      <w:bodyDiv w:val="1"/>
      <w:marLeft w:val="0"/>
      <w:marRight w:val="0"/>
      <w:marTop w:val="0"/>
      <w:marBottom w:val="0"/>
      <w:divBdr>
        <w:top w:val="none" w:sz="0" w:space="0" w:color="auto"/>
        <w:left w:val="none" w:sz="0" w:space="0" w:color="auto"/>
        <w:bottom w:val="none" w:sz="0" w:space="0" w:color="auto"/>
        <w:right w:val="none" w:sz="0" w:space="0" w:color="auto"/>
      </w:divBdr>
    </w:div>
    <w:div w:id="795149345">
      <w:bodyDiv w:val="1"/>
      <w:marLeft w:val="0"/>
      <w:marRight w:val="0"/>
      <w:marTop w:val="0"/>
      <w:marBottom w:val="0"/>
      <w:divBdr>
        <w:top w:val="none" w:sz="0" w:space="0" w:color="auto"/>
        <w:left w:val="none" w:sz="0" w:space="0" w:color="auto"/>
        <w:bottom w:val="none" w:sz="0" w:space="0" w:color="auto"/>
        <w:right w:val="none" w:sz="0" w:space="0" w:color="auto"/>
      </w:divBdr>
    </w:div>
    <w:div w:id="802430437">
      <w:bodyDiv w:val="1"/>
      <w:marLeft w:val="0"/>
      <w:marRight w:val="0"/>
      <w:marTop w:val="0"/>
      <w:marBottom w:val="0"/>
      <w:divBdr>
        <w:top w:val="none" w:sz="0" w:space="0" w:color="auto"/>
        <w:left w:val="none" w:sz="0" w:space="0" w:color="auto"/>
        <w:bottom w:val="none" w:sz="0" w:space="0" w:color="auto"/>
        <w:right w:val="none" w:sz="0" w:space="0" w:color="auto"/>
      </w:divBdr>
    </w:div>
    <w:div w:id="809441125">
      <w:bodyDiv w:val="1"/>
      <w:marLeft w:val="0"/>
      <w:marRight w:val="0"/>
      <w:marTop w:val="0"/>
      <w:marBottom w:val="0"/>
      <w:divBdr>
        <w:top w:val="none" w:sz="0" w:space="0" w:color="auto"/>
        <w:left w:val="none" w:sz="0" w:space="0" w:color="auto"/>
        <w:bottom w:val="none" w:sz="0" w:space="0" w:color="auto"/>
        <w:right w:val="none" w:sz="0" w:space="0" w:color="auto"/>
      </w:divBdr>
    </w:div>
    <w:div w:id="814377451">
      <w:bodyDiv w:val="1"/>
      <w:marLeft w:val="0"/>
      <w:marRight w:val="0"/>
      <w:marTop w:val="0"/>
      <w:marBottom w:val="0"/>
      <w:divBdr>
        <w:top w:val="none" w:sz="0" w:space="0" w:color="auto"/>
        <w:left w:val="none" w:sz="0" w:space="0" w:color="auto"/>
        <w:bottom w:val="none" w:sz="0" w:space="0" w:color="auto"/>
        <w:right w:val="none" w:sz="0" w:space="0" w:color="auto"/>
      </w:divBdr>
    </w:div>
    <w:div w:id="842472461">
      <w:bodyDiv w:val="1"/>
      <w:marLeft w:val="0"/>
      <w:marRight w:val="0"/>
      <w:marTop w:val="0"/>
      <w:marBottom w:val="0"/>
      <w:divBdr>
        <w:top w:val="none" w:sz="0" w:space="0" w:color="auto"/>
        <w:left w:val="none" w:sz="0" w:space="0" w:color="auto"/>
        <w:bottom w:val="none" w:sz="0" w:space="0" w:color="auto"/>
        <w:right w:val="none" w:sz="0" w:space="0" w:color="auto"/>
      </w:divBdr>
    </w:div>
    <w:div w:id="868378690">
      <w:bodyDiv w:val="1"/>
      <w:marLeft w:val="0"/>
      <w:marRight w:val="0"/>
      <w:marTop w:val="0"/>
      <w:marBottom w:val="0"/>
      <w:divBdr>
        <w:top w:val="none" w:sz="0" w:space="0" w:color="auto"/>
        <w:left w:val="none" w:sz="0" w:space="0" w:color="auto"/>
        <w:bottom w:val="none" w:sz="0" w:space="0" w:color="auto"/>
        <w:right w:val="none" w:sz="0" w:space="0" w:color="auto"/>
      </w:divBdr>
    </w:div>
    <w:div w:id="933518408">
      <w:bodyDiv w:val="1"/>
      <w:marLeft w:val="0"/>
      <w:marRight w:val="0"/>
      <w:marTop w:val="0"/>
      <w:marBottom w:val="0"/>
      <w:divBdr>
        <w:top w:val="none" w:sz="0" w:space="0" w:color="auto"/>
        <w:left w:val="none" w:sz="0" w:space="0" w:color="auto"/>
        <w:bottom w:val="none" w:sz="0" w:space="0" w:color="auto"/>
        <w:right w:val="none" w:sz="0" w:space="0" w:color="auto"/>
      </w:divBdr>
    </w:div>
    <w:div w:id="937911610">
      <w:bodyDiv w:val="1"/>
      <w:marLeft w:val="0"/>
      <w:marRight w:val="0"/>
      <w:marTop w:val="0"/>
      <w:marBottom w:val="0"/>
      <w:divBdr>
        <w:top w:val="none" w:sz="0" w:space="0" w:color="auto"/>
        <w:left w:val="none" w:sz="0" w:space="0" w:color="auto"/>
        <w:bottom w:val="none" w:sz="0" w:space="0" w:color="auto"/>
        <w:right w:val="none" w:sz="0" w:space="0" w:color="auto"/>
      </w:divBdr>
    </w:div>
    <w:div w:id="951936730">
      <w:bodyDiv w:val="1"/>
      <w:marLeft w:val="0"/>
      <w:marRight w:val="0"/>
      <w:marTop w:val="0"/>
      <w:marBottom w:val="0"/>
      <w:divBdr>
        <w:top w:val="none" w:sz="0" w:space="0" w:color="auto"/>
        <w:left w:val="none" w:sz="0" w:space="0" w:color="auto"/>
        <w:bottom w:val="none" w:sz="0" w:space="0" w:color="auto"/>
        <w:right w:val="none" w:sz="0" w:space="0" w:color="auto"/>
      </w:divBdr>
    </w:div>
    <w:div w:id="961309108">
      <w:bodyDiv w:val="1"/>
      <w:marLeft w:val="0"/>
      <w:marRight w:val="0"/>
      <w:marTop w:val="0"/>
      <w:marBottom w:val="0"/>
      <w:divBdr>
        <w:top w:val="none" w:sz="0" w:space="0" w:color="auto"/>
        <w:left w:val="none" w:sz="0" w:space="0" w:color="auto"/>
        <w:bottom w:val="none" w:sz="0" w:space="0" w:color="auto"/>
        <w:right w:val="none" w:sz="0" w:space="0" w:color="auto"/>
      </w:divBdr>
    </w:div>
    <w:div w:id="1043679019">
      <w:bodyDiv w:val="1"/>
      <w:marLeft w:val="0"/>
      <w:marRight w:val="0"/>
      <w:marTop w:val="0"/>
      <w:marBottom w:val="0"/>
      <w:divBdr>
        <w:top w:val="none" w:sz="0" w:space="0" w:color="auto"/>
        <w:left w:val="none" w:sz="0" w:space="0" w:color="auto"/>
        <w:bottom w:val="none" w:sz="0" w:space="0" w:color="auto"/>
        <w:right w:val="none" w:sz="0" w:space="0" w:color="auto"/>
      </w:divBdr>
    </w:div>
    <w:div w:id="1058170485">
      <w:bodyDiv w:val="1"/>
      <w:marLeft w:val="0"/>
      <w:marRight w:val="0"/>
      <w:marTop w:val="0"/>
      <w:marBottom w:val="0"/>
      <w:divBdr>
        <w:top w:val="none" w:sz="0" w:space="0" w:color="auto"/>
        <w:left w:val="none" w:sz="0" w:space="0" w:color="auto"/>
        <w:bottom w:val="none" w:sz="0" w:space="0" w:color="auto"/>
        <w:right w:val="none" w:sz="0" w:space="0" w:color="auto"/>
      </w:divBdr>
    </w:div>
    <w:div w:id="1194535252">
      <w:bodyDiv w:val="1"/>
      <w:marLeft w:val="0"/>
      <w:marRight w:val="0"/>
      <w:marTop w:val="0"/>
      <w:marBottom w:val="0"/>
      <w:divBdr>
        <w:top w:val="none" w:sz="0" w:space="0" w:color="auto"/>
        <w:left w:val="none" w:sz="0" w:space="0" w:color="auto"/>
        <w:bottom w:val="none" w:sz="0" w:space="0" w:color="auto"/>
        <w:right w:val="none" w:sz="0" w:space="0" w:color="auto"/>
      </w:divBdr>
    </w:div>
    <w:div w:id="1235504381">
      <w:bodyDiv w:val="1"/>
      <w:marLeft w:val="0"/>
      <w:marRight w:val="0"/>
      <w:marTop w:val="0"/>
      <w:marBottom w:val="0"/>
      <w:divBdr>
        <w:top w:val="none" w:sz="0" w:space="0" w:color="auto"/>
        <w:left w:val="none" w:sz="0" w:space="0" w:color="auto"/>
        <w:bottom w:val="none" w:sz="0" w:space="0" w:color="auto"/>
        <w:right w:val="none" w:sz="0" w:space="0" w:color="auto"/>
      </w:divBdr>
    </w:div>
    <w:div w:id="1284996017">
      <w:bodyDiv w:val="1"/>
      <w:marLeft w:val="0"/>
      <w:marRight w:val="0"/>
      <w:marTop w:val="0"/>
      <w:marBottom w:val="0"/>
      <w:divBdr>
        <w:top w:val="none" w:sz="0" w:space="0" w:color="auto"/>
        <w:left w:val="none" w:sz="0" w:space="0" w:color="auto"/>
        <w:bottom w:val="none" w:sz="0" w:space="0" w:color="auto"/>
        <w:right w:val="none" w:sz="0" w:space="0" w:color="auto"/>
      </w:divBdr>
    </w:div>
    <w:div w:id="1286539621">
      <w:bodyDiv w:val="1"/>
      <w:marLeft w:val="0"/>
      <w:marRight w:val="0"/>
      <w:marTop w:val="0"/>
      <w:marBottom w:val="0"/>
      <w:divBdr>
        <w:top w:val="none" w:sz="0" w:space="0" w:color="auto"/>
        <w:left w:val="none" w:sz="0" w:space="0" w:color="auto"/>
        <w:bottom w:val="none" w:sz="0" w:space="0" w:color="auto"/>
        <w:right w:val="none" w:sz="0" w:space="0" w:color="auto"/>
      </w:divBdr>
    </w:div>
    <w:div w:id="1342465892">
      <w:bodyDiv w:val="1"/>
      <w:marLeft w:val="0"/>
      <w:marRight w:val="0"/>
      <w:marTop w:val="0"/>
      <w:marBottom w:val="0"/>
      <w:divBdr>
        <w:top w:val="none" w:sz="0" w:space="0" w:color="auto"/>
        <w:left w:val="none" w:sz="0" w:space="0" w:color="auto"/>
        <w:bottom w:val="none" w:sz="0" w:space="0" w:color="auto"/>
        <w:right w:val="none" w:sz="0" w:space="0" w:color="auto"/>
      </w:divBdr>
    </w:div>
    <w:div w:id="1354727016">
      <w:bodyDiv w:val="1"/>
      <w:marLeft w:val="0"/>
      <w:marRight w:val="0"/>
      <w:marTop w:val="0"/>
      <w:marBottom w:val="0"/>
      <w:divBdr>
        <w:top w:val="none" w:sz="0" w:space="0" w:color="auto"/>
        <w:left w:val="none" w:sz="0" w:space="0" w:color="auto"/>
        <w:bottom w:val="none" w:sz="0" w:space="0" w:color="auto"/>
        <w:right w:val="none" w:sz="0" w:space="0" w:color="auto"/>
      </w:divBdr>
    </w:div>
    <w:div w:id="1368488829">
      <w:bodyDiv w:val="1"/>
      <w:marLeft w:val="0"/>
      <w:marRight w:val="0"/>
      <w:marTop w:val="0"/>
      <w:marBottom w:val="0"/>
      <w:divBdr>
        <w:top w:val="none" w:sz="0" w:space="0" w:color="auto"/>
        <w:left w:val="none" w:sz="0" w:space="0" w:color="auto"/>
        <w:bottom w:val="none" w:sz="0" w:space="0" w:color="auto"/>
        <w:right w:val="none" w:sz="0" w:space="0" w:color="auto"/>
      </w:divBdr>
    </w:div>
    <w:div w:id="1397313958">
      <w:bodyDiv w:val="1"/>
      <w:marLeft w:val="0"/>
      <w:marRight w:val="0"/>
      <w:marTop w:val="0"/>
      <w:marBottom w:val="0"/>
      <w:divBdr>
        <w:top w:val="none" w:sz="0" w:space="0" w:color="auto"/>
        <w:left w:val="none" w:sz="0" w:space="0" w:color="auto"/>
        <w:bottom w:val="none" w:sz="0" w:space="0" w:color="auto"/>
        <w:right w:val="none" w:sz="0" w:space="0" w:color="auto"/>
      </w:divBdr>
    </w:div>
    <w:div w:id="1400863516">
      <w:bodyDiv w:val="1"/>
      <w:marLeft w:val="0"/>
      <w:marRight w:val="0"/>
      <w:marTop w:val="0"/>
      <w:marBottom w:val="0"/>
      <w:divBdr>
        <w:top w:val="none" w:sz="0" w:space="0" w:color="auto"/>
        <w:left w:val="none" w:sz="0" w:space="0" w:color="auto"/>
        <w:bottom w:val="none" w:sz="0" w:space="0" w:color="auto"/>
        <w:right w:val="none" w:sz="0" w:space="0" w:color="auto"/>
      </w:divBdr>
    </w:div>
    <w:div w:id="1411923519">
      <w:bodyDiv w:val="1"/>
      <w:marLeft w:val="0"/>
      <w:marRight w:val="0"/>
      <w:marTop w:val="0"/>
      <w:marBottom w:val="0"/>
      <w:divBdr>
        <w:top w:val="none" w:sz="0" w:space="0" w:color="auto"/>
        <w:left w:val="none" w:sz="0" w:space="0" w:color="auto"/>
        <w:bottom w:val="none" w:sz="0" w:space="0" w:color="auto"/>
        <w:right w:val="none" w:sz="0" w:space="0" w:color="auto"/>
      </w:divBdr>
    </w:div>
    <w:div w:id="1421442465">
      <w:bodyDiv w:val="1"/>
      <w:marLeft w:val="0"/>
      <w:marRight w:val="0"/>
      <w:marTop w:val="0"/>
      <w:marBottom w:val="0"/>
      <w:divBdr>
        <w:top w:val="none" w:sz="0" w:space="0" w:color="auto"/>
        <w:left w:val="none" w:sz="0" w:space="0" w:color="auto"/>
        <w:bottom w:val="none" w:sz="0" w:space="0" w:color="auto"/>
        <w:right w:val="none" w:sz="0" w:space="0" w:color="auto"/>
      </w:divBdr>
    </w:div>
    <w:div w:id="1436514176">
      <w:bodyDiv w:val="1"/>
      <w:marLeft w:val="0"/>
      <w:marRight w:val="0"/>
      <w:marTop w:val="0"/>
      <w:marBottom w:val="0"/>
      <w:divBdr>
        <w:top w:val="none" w:sz="0" w:space="0" w:color="auto"/>
        <w:left w:val="none" w:sz="0" w:space="0" w:color="auto"/>
        <w:bottom w:val="none" w:sz="0" w:space="0" w:color="auto"/>
        <w:right w:val="none" w:sz="0" w:space="0" w:color="auto"/>
      </w:divBdr>
    </w:div>
    <w:div w:id="1443260133">
      <w:bodyDiv w:val="1"/>
      <w:marLeft w:val="0"/>
      <w:marRight w:val="0"/>
      <w:marTop w:val="0"/>
      <w:marBottom w:val="0"/>
      <w:divBdr>
        <w:top w:val="none" w:sz="0" w:space="0" w:color="auto"/>
        <w:left w:val="none" w:sz="0" w:space="0" w:color="auto"/>
        <w:bottom w:val="none" w:sz="0" w:space="0" w:color="auto"/>
        <w:right w:val="none" w:sz="0" w:space="0" w:color="auto"/>
      </w:divBdr>
    </w:div>
    <w:div w:id="1455716082">
      <w:bodyDiv w:val="1"/>
      <w:marLeft w:val="0"/>
      <w:marRight w:val="0"/>
      <w:marTop w:val="0"/>
      <w:marBottom w:val="0"/>
      <w:divBdr>
        <w:top w:val="none" w:sz="0" w:space="0" w:color="auto"/>
        <w:left w:val="none" w:sz="0" w:space="0" w:color="auto"/>
        <w:bottom w:val="none" w:sz="0" w:space="0" w:color="auto"/>
        <w:right w:val="none" w:sz="0" w:space="0" w:color="auto"/>
      </w:divBdr>
    </w:div>
    <w:div w:id="1465924602">
      <w:bodyDiv w:val="1"/>
      <w:marLeft w:val="0"/>
      <w:marRight w:val="0"/>
      <w:marTop w:val="0"/>
      <w:marBottom w:val="0"/>
      <w:divBdr>
        <w:top w:val="none" w:sz="0" w:space="0" w:color="auto"/>
        <w:left w:val="none" w:sz="0" w:space="0" w:color="auto"/>
        <w:bottom w:val="none" w:sz="0" w:space="0" w:color="auto"/>
        <w:right w:val="none" w:sz="0" w:space="0" w:color="auto"/>
      </w:divBdr>
    </w:div>
    <w:div w:id="1470593694">
      <w:bodyDiv w:val="1"/>
      <w:marLeft w:val="0"/>
      <w:marRight w:val="0"/>
      <w:marTop w:val="0"/>
      <w:marBottom w:val="0"/>
      <w:divBdr>
        <w:top w:val="none" w:sz="0" w:space="0" w:color="auto"/>
        <w:left w:val="none" w:sz="0" w:space="0" w:color="auto"/>
        <w:bottom w:val="none" w:sz="0" w:space="0" w:color="auto"/>
        <w:right w:val="none" w:sz="0" w:space="0" w:color="auto"/>
      </w:divBdr>
    </w:div>
    <w:div w:id="1562399858">
      <w:bodyDiv w:val="1"/>
      <w:marLeft w:val="0"/>
      <w:marRight w:val="0"/>
      <w:marTop w:val="0"/>
      <w:marBottom w:val="0"/>
      <w:divBdr>
        <w:top w:val="none" w:sz="0" w:space="0" w:color="auto"/>
        <w:left w:val="none" w:sz="0" w:space="0" w:color="auto"/>
        <w:bottom w:val="none" w:sz="0" w:space="0" w:color="auto"/>
        <w:right w:val="none" w:sz="0" w:space="0" w:color="auto"/>
      </w:divBdr>
    </w:div>
    <w:div w:id="1566070234">
      <w:bodyDiv w:val="1"/>
      <w:marLeft w:val="0"/>
      <w:marRight w:val="0"/>
      <w:marTop w:val="0"/>
      <w:marBottom w:val="0"/>
      <w:divBdr>
        <w:top w:val="none" w:sz="0" w:space="0" w:color="auto"/>
        <w:left w:val="none" w:sz="0" w:space="0" w:color="auto"/>
        <w:bottom w:val="none" w:sz="0" w:space="0" w:color="auto"/>
        <w:right w:val="none" w:sz="0" w:space="0" w:color="auto"/>
      </w:divBdr>
    </w:div>
    <w:div w:id="1582836588">
      <w:bodyDiv w:val="1"/>
      <w:marLeft w:val="0"/>
      <w:marRight w:val="0"/>
      <w:marTop w:val="0"/>
      <w:marBottom w:val="0"/>
      <w:divBdr>
        <w:top w:val="none" w:sz="0" w:space="0" w:color="auto"/>
        <w:left w:val="none" w:sz="0" w:space="0" w:color="auto"/>
        <w:bottom w:val="none" w:sz="0" w:space="0" w:color="auto"/>
        <w:right w:val="none" w:sz="0" w:space="0" w:color="auto"/>
      </w:divBdr>
    </w:div>
    <w:div w:id="1585797443">
      <w:bodyDiv w:val="1"/>
      <w:marLeft w:val="0"/>
      <w:marRight w:val="0"/>
      <w:marTop w:val="0"/>
      <w:marBottom w:val="0"/>
      <w:divBdr>
        <w:top w:val="none" w:sz="0" w:space="0" w:color="auto"/>
        <w:left w:val="none" w:sz="0" w:space="0" w:color="auto"/>
        <w:bottom w:val="none" w:sz="0" w:space="0" w:color="auto"/>
        <w:right w:val="none" w:sz="0" w:space="0" w:color="auto"/>
      </w:divBdr>
    </w:div>
    <w:div w:id="1614897834">
      <w:bodyDiv w:val="1"/>
      <w:marLeft w:val="0"/>
      <w:marRight w:val="0"/>
      <w:marTop w:val="0"/>
      <w:marBottom w:val="0"/>
      <w:divBdr>
        <w:top w:val="none" w:sz="0" w:space="0" w:color="auto"/>
        <w:left w:val="none" w:sz="0" w:space="0" w:color="auto"/>
        <w:bottom w:val="none" w:sz="0" w:space="0" w:color="auto"/>
        <w:right w:val="none" w:sz="0" w:space="0" w:color="auto"/>
      </w:divBdr>
    </w:div>
    <w:div w:id="1643732374">
      <w:bodyDiv w:val="1"/>
      <w:marLeft w:val="0"/>
      <w:marRight w:val="0"/>
      <w:marTop w:val="0"/>
      <w:marBottom w:val="0"/>
      <w:divBdr>
        <w:top w:val="none" w:sz="0" w:space="0" w:color="auto"/>
        <w:left w:val="none" w:sz="0" w:space="0" w:color="auto"/>
        <w:bottom w:val="none" w:sz="0" w:space="0" w:color="auto"/>
        <w:right w:val="none" w:sz="0" w:space="0" w:color="auto"/>
      </w:divBdr>
    </w:div>
    <w:div w:id="1650596009">
      <w:bodyDiv w:val="1"/>
      <w:marLeft w:val="0"/>
      <w:marRight w:val="0"/>
      <w:marTop w:val="0"/>
      <w:marBottom w:val="0"/>
      <w:divBdr>
        <w:top w:val="none" w:sz="0" w:space="0" w:color="auto"/>
        <w:left w:val="none" w:sz="0" w:space="0" w:color="auto"/>
        <w:bottom w:val="none" w:sz="0" w:space="0" w:color="auto"/>
        <w:right w:val="none" w:sz="0" w:space="0" w:color="auto"/>
      </w:divBdr>
    </w:div>
    <w:div w:id="1670907662">
      <w:bodyDiv w:val="1"/>
      <w:marLeft w:val="0"/>
      <w:marRight w:val="0"/>
      <w:marTop w:val="0"/>
      <w:marBottom w:val="0"/>
      <w:divBdr>
        <w:top w:val="none" w:sz="0" w:space="0" w:color="auto"/>
        <w:left w:val="none" w:sz="0" w:space="0" w:color="auto"/>
        <w:bottom w:val="none" w:sz="0" w:space="0" w:color="auto"/>
        <w:right w:val="none" w:sz="0" w:space="0" w:color="auto"/>
      </w:divBdr>
    </w:div>
    <w:div w:id="1678724369">
      <w:bodyDiv w:val="1"/>
      <w:marLeft w:val="0"/>
      <w:marRight w:val="0"/>
      <w:marTop w:val="0"/>
      <w:marBottom w:val="0"/>
      <w:divBdr>
        <w:top w:val="none" w:sz="0" w:space="0" w:color="auto"/>
        <w:left w:val="none" w:sz="0" w:space="0" w:color="auto"/>
        <w:bottom w:val="none" w:sz="0" w:space="0" w:color="auto"/>
        <w:right w:val="none" w:sz="0" w:space="0" w:color="auto"/>
      </w:divBdr>
    </w:div>
    <w:div w:id="1707826879">
      <w:bodyDiv w:val="1"/>
      <w:marLeft w:val="0"/>
      <w:marRight w:val="0"/>
      <w:marTop w:val="0"/>
      <w:marBottom w:val="0"/>
      <w:divBdr>
        <w:top w:val="none" w:sz="0" w:space="0" w:color="auto"/>
        <w:left w:val="none" w:sz="0" w:space="0" w:color="auto"/>
        <w:bottom w:val="none" w:sz="0" w:space="0" w:color="auto"/>
        <w:right w:val="none" w:sz="0" w:space="0" w:color="auto"/>
      </w:divBdr>
    </w:div>
    <w:div w:id="1755854090">
      <w:bodyDiv w:val="1"/>
      <w:marLeft w:val="0"/>
      <w:marRight w:val="0"/>
      <w:marTop w:val="0"/>
      <w:marBottom w:val="0"/>
      <w:divBdr>
        <w:top w:val="none" w:sz="0" w:space="0" w:color="auto"/>
        <w:left w:val="none" w:sz="0" w:space="0" w:color="auto"/>
        <w:bottom w:val="none" w:sz="0" w:space="0" w:color="auto"/>
        <w:right w:val="none" w:sz="0" w:space="0" w:color="auto"/>
      </w:divBdr>
    </w:div>
    <w:div w:id="1782457080">
      <w:bodyDiv w:val="1"/>
      <w:marLeft w:val="0"/>
      <w:marRight w:val="0"/>
      <w:marTop w:val="0"/>
      <w:marBottom w:val="0"/>
      <w:divBdr>
        <w:top w:val="none" w:sz="0" w:space="0" w:color="auto"/>
        <w:left w:val="none" w:sz="0" w:space="0" w:color="auto"/>
        <w:bottom w:val="none" w:sz="0" w:space="0" w:color="auto"/>
        <w:right w:val="none" w:sz="0" w:space="0" w:color="auto"/>
      </w:divBdr>
    </w:div>
    <w:div w:id="1829782189">
      <w:bodyDiv w:val="1"/>
      <w:marLeft w:val="0"/>
      <w:marRight w:val="0"/>
      <w:marTop w:val="0"/>
      <w:marBottom w:val="0"/>
      <w:divBdr>
        <w:top w:val="none" w:sz="0" w:space="0" w:color="auto"/>
        <w:left w:val="none" w:sz="0" w:space="0" w:color="auto"/>
        <w:bottom w:val="none" w:sz="0" w:space="0" w:color="auto"/>
        <w:right w:val="none" w:sz="0" w:space="0" w:color="auto"/>
      </w:divBdr>
    </w:div>
    <w:div w:id="1876041803">
      <w:bodyDiv w:val="1"/>
      <w:marLeft w:val="0"/>
      <w:marRight w:val="0"/>
      <w:marTop w:val="0"/>
      <w:marBottom w:val="0"/>
      <w:divBdr>
        <w:top w:val="none" w:sz="0" w:space="0" w:color="auto"/>
        <w:left w:val="none" w:sz="0" w:space="0" w:color="auto"/>
        <w:bottom w:val="none" w:sz="0" w:space="0" w:color="auto"/>
        <w:right w:val="none" w:sz="0" w:space="0" w:color="auto"/>
      </w:divBdr>
    </w:div>
    <w:div w:id="1896087968">
      <w:bodyDiv w:val="1"/>
      <w:marLeft w:val="0"/>
      <w:marRight w:val="0"/>
      <w:marTop w:val="0"/>
      <w:marBottom w:val="0"/>
      <w:divBdr>
        <w:top w:val="none" w:sz="0" w:space="0" w:color="auto"/>
        <w:left w:val="none" w:sz="0" w:space="0" w:color="auto"/>
        <w:bottom w:val="none" w:sz="0" w:space="0" w:color="auto"/>
        <w:right w:val="none" w:sz="0" w:space="0" w:color="auto"/>
      </w:divBdr>
    </w:div>
    <w:div w:id="1900481452">
      <w:bodyDiv w:val="1"/>
      <w:marLeft w:val="0"/>
      <w:marRight w:val="0"/>
      <w:marTop w:val="0"/>
      <w:marBottom w:val="0"/>
      <w:divBdr>
        <w:top w:val="none" w:sz="0" w:space="0" w:color="auto"/>
        <w:left w:val="none" w:sz="0" w:space="0" w:color="auto"/>
        <w:bottom w:val="none" w:sz="0" w:space="0" w:color="auto"/>
        <w:right w:val="none" w:sz="0" w:space="0" w:color="auto"/>
      </w:divBdr>
    </w:div>
    <w:div w:id="1901164450">
      <w:bodyDiv w:val="1"/>
      <w:marLeft w:val="0"/>
      <w:marRight w:val="0"/>
      <w:marTop w:val="0"/>
      <w:marBottom w:val="0"/>
      <w:divBdr>
        <w:top w:val="none" w:sz="0" w:space="0" w:color="auto"/>
        <w:left w:val="none" w:sz="0" w:space="0" w:color="auto"/>
        <w:bottom w:val="none" w:sz="0" w:space="0" w:color="auto"/>
        <w:right w:val="none" w:sz="0" w:space="0" w:color="auto"/>
      </w:divBdr>
    </w:div>
    <w:div w:id="1906717722">
      <w:bodyDiv w:val="1"/>
      <w:marLeft w:val="0"/>
      <w:marRight w:val="0"/>
      <w:marTop w:val="0"/>
      <w:marBottom w:val="0"/>
      <w:divBdr>
        <w:top w:val="none" w:sz="0" w:space="0" w:color="auto"/>
        <w:left w:val="none" w:sz="0" w:space="0" w:color="auto"/>
        <w:bottom w:val="none" w:sz="0" w:space="0" w:color="auto"/>
        <w:right w:val="none" w:sz="0" w:space="0" w:color="auto"/>
      </w:divBdr>
    </w:div>
    <w:div w:id="1915125110">
      <w:bodyDiv w:val="1"/>
      <w:marLeft w:val="0"/>
      <w:marRight w:val="0"/>
      <w:marTop w:val="0"/>
      <w:marBottom w:val="0"/>
      <w:divBdr>
        <w:top w:val="none" w:sz="0" w:space="0" w:color="auto"/>
        <w:left w:val="none" w:sz="0" w:space="0" w:color="auto"/>
        <w:bottom w:val="none" w:sz="0" w:space="0" w:color="auto"/>
        <w:right w:val="none" w:sz="0" w:space="0" w:color="auto"/>
      </w:divBdr>
    </w:div>
    <w:div w:id="1925872560">
      <w:bodyDiv w:val="1"/>
      <w:marLeft w:val="0"/>
      <w:marRight w:val="0"/>
      <w:marTop w:val="0"/>
      <w:marBottom w:val="0"/>
      <w:divBdr>
        <w:top w:val="none" w:sz="0" w:space="0" w:color="auto"/>
        <w:left w:val="none" w:sz="0" w:space="0" w:color="auto"/>
        <w:bottom w:val="none" w:sz="0" w:space="0" w:color="auto"/>
        <w:right w:val="none" w:sz="0" w:space="0" w:color="auto"/>
      </w:divBdr>
    </w:div>
    <w:div w:id="1996763608">
      <w:bodyDiv w:val="1"/>
      <w:marLeft w:val="0"/>
      <w:marRight w:val="0"/>
      <w:marTop w:val="0"/>
      <w:marBottom w:val="0"/>
      <w:divBdr>
        <w:top w:val="none" w:sz="0" w:space="0" w:color="auto"/>
        <w:left w:val="none" w:sz="0" w:space="0" w:color="auto"/>
        <w:bottom w:val="none" w:sz="0" w:space="0" w:color="auto"/>
        <w:right w:val="none" w:sz="0" w:space="0" w:color="auto"/>
      </w:divBdr>
    </w:div>
    <w:div w:id="1998682159">
      <w:bodyDiv w:val="1"/>
      <w:marLeft w:val="0"/>
      <w:marRight w:val="0"/>
      <w:marTop w:val="0"/>
      <w:marBottom w:val="0"/>
      <w:divBdr>
        <w:top w:val="none" w:sz="0" w:space="0" w:color="auto"/>
        <w:left w:val="none" w:sz="0" w:space="0" w:color="auto"/>
        <w:bottom w:val="none" w:sz="0" w:space="0" w:color="auto"/>
        <w:right w:val="none" w:sz="0" w:space="0" w:color="auto"/>
      </w:divBdr>
    </w:div>
    <w:div w:id="2040667545">
      <w:bodyDiv w:val="1"/>
      <w:marLeft w:val="0"/>
      <w:marRight w:val="0"/>
      <w:marTop w:val="0"/>
      <w:marBottom w:val="0"/>
      <w:divBdr>
        <w:top w:val="none" w:sz="0" w:space="0" w:color="auto"/>
        <w:left w:val="none" w:sz="0" w:space="0" w:color="auto"/>
        <w:bottom w:val="none" w:sz="0" w:space="0" w:color="auto"/>
        <w:right w:val="none" w:sz="0" w:space="0" w:color="auto"/>
      </w:divBdr>
    </w:div>
    <w:div w:id="2045859685">
      <w:bodyDiv w:val="1"/>
      <w:marLeft w:val="0"/>
      <w:marRight w:val="0"/>
      <w:marTop w:val="0"/>
      <w:marBottom w:val="0"/>
      <w:divBdr>
        <w:top w:val="none" w:sz="0" w:space="0" w:color="auto"/>
        <w:left w:val="none" w:sz="0" w:space="0" w:color="auto"/>
        <w:bottom w:val="none" w:sz="0" w:space="0" w:color="auto"/>
        <w:right w:val="none" w:sz="0" w:space="0" w:color="auto"/>
      </w:divBdr>
    </w:div>
    <w:div w:id="2052803356">
      <w:bodyDiv w:val="1"/>
      <w:marLeft w:val="0"/>
      <w:marRight w:val="0"/>
      <w:marTop w:val="0"/>
      <w:marBottom w:val="0"/>
      <w:divBdr>
        <w:top w:val="none" w:sz="0" w:space="0" w:color="auto"/>
        <w:left w:val="none" w:sz="0" w:space="0" w:color="auto"/>
        <w:bottom w:val="none" w:sz="0" w:space="0" w:color="auto"/>
        <w:right w:val="none" w:sz="0" w:space="0" w:color="auto"/>
      </w:divBdr>
    </w:div>
    <w:div w:id="2059619304">
      <w:bodyDiv w:val="1"/>
      <w:marLeft w:val="0"/>
      <w:marRight w:val="0"/>
      <w:marTop w:val="0"/>
      <w:marBottom w:val="0"/>
      <w:divBdr>
        <w:top w:val="none" w:sz="0" w:space="0" w:color="auto"/>
        <w:left w:val="none" w:sz="0" w:space="0" w:color="auto"/>
        <w:bottom w:val="none" w:sz="0" w:space="0" w:color="auto"/>
        <w:right w:val="none" w:sz="0" w:space="0" w:color="auto"/>
      </w:divBdr>
    </w:div>
    <w:div w:id="2064677018">
      <w:bodyDiv w:val="1"/>
      <w:marLeft w:val="0"/>
      <w:marRight w:val="0"/>
      <w:marTop w:val="0"/>
      <w:marBottom w:val="0"/>
      <w:divBdr>
        <w:top w:val="none" w:sz="0" w:space="0" w:color="auto"/>
        <w:left w:val="none" w:sz="0" w:space="0" w:color="auto"/>
        <w:bottom w:val="none" w:sz="0" w:space="0" w:color="auto"/>
        <w:right w:val="none" w:sz="0" w:space="0" w:color="auto"/>
      </w:divBdr>
    </w:div>
    <w:div w:id="2112972071">
      <w:bodyDiv w:val="1"/>
      <w:marLeft w:val="0"/>
      <w:marRight w:val="0"/>
      <w:marTop w:val="0"/>
      <w:marBottom w:val="0"/>
      <w:divBdr>
        <w:top w:val="none" w:sz="0" w:space="0" w:color="auto"/>
        <w:left w:val="none" w:sz="0" w:space="0" w:color="auto"/>
        <w:bottom w:val="none" w:sz="0" w:space="0" w:color="auto"/>
        <w:right w:val="none" w:sz="0" w:space="0" w:color="auto"/>
      </w:divBdr>
    </w:div>
    <w:div w:id="21310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2008-08-20T02:54:00Z</dcterms:created>
  <dcterms:modified xsi:type="dcterms:W3CDTF">2008-08-20T03:00:00Z</dcterms:modified>
</cp:coreProperties>
</file>